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65" w:rsidRDefault="007B6765" w:rsidP="007B6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JAIME DUQUE     AREA: HUMANIDADES  GRADO</w:t>
      </w:r>
      <w:proofErr w:type="gramStart"/>
      <w:r>
        <w:rPr>
          <w:rFonts w:ascii="Arial" w:hAnsi="Arial" w:cs="Arial"/>
          <w:b/>
          <w:sz w:val="24"/>
          <w:szCs w:val="24"/>
        </w:rPr>
        <w:t>:  NOVENO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B6765" w:rsidRDefault="007B6765" w:rsidP="007B6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ESTUDIANTE_____________________________GRUPO_</w:t>
      </w:r>
      <w:r w:rsidR="006D43AB">
        <w:rPr>
          <w:rFonts w:ascii="Arial" w:hAnsi="Arial" w:cs="Arial"/>
          <w:b/>
          <w:sz w:val="24"/>
          <w:szCs w:val="24"/>
        </w:rPr>
        <w:t>9°</w:t>
      </w:r>
      <w:r>
        <w:rPr>
          <w:rFonts w:ascii="Arial" w:hAnsi="Arial" w:cs="Arial"/>
          <w:b/>
          <w:sz w:val="24"/>
          <w:szCs w:val="24"/>
        </w:rPr>
        <w:t>_____</w:t>
      </w:r>
      <w:r w:rsidR="006D43AB">
        <w:rPr>
          <w:rFonts w:ascii="Arial" w:hAnsi="Arial" w:cs="Arial"/>
          <w:b/>
          <w:sz w:val="24"/>
          <w:szCs w:val="24"/>
        </w:rPr>
        <w:t xml:space="preserve"> periodo 1</w:t>
      </w:r>
      <w:bookmarkStart w:id="0" w:name="_GoBack"/>
      <w:bookmarkEnd w:id="0"/>
      <w:r w:rsidR="006D43AB">
        <w:rPr>
          <w:rFonts w:ascii="Arial" w:hAnsi="Arial" w:cs="Arial"/>
          <w:b/>
          <w:sz w:val="24"/>
          <w:szCs w:val="24"/>
        </w:rPr>
        <w:t>°</w:t>
      </w:r>
    </w:p>
    <w:p w:rsidR="007B6765" w:rsidRPr="00D15BED" w:rsidRDefault="007B6765" w:rsidP="007B67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5BED">
        <w:rPr>
          <w:rFonts w:ascii="Arial" w:hAnsi="Arial" w:cs="Arial"/>
          <w:sz w:val="24"/>
          <w:szCs w:val="24"/>
        </w:rPr>
        <w:t xml:space="preserve">Nuestra </w:t>
      </w:r>
      <w:r w:rsidRPr="00D15BED">
        <w:rPr>
          <w:rFonts w:ascii="Arial" w:hAnsi="Arial" w:cs="Arial"/>
          <w:sz w:val="24"/>
          <w:szCs w:val="24"/>
          <w:u w:val="single"/>
        </w:rPr>
        <w:t>Constitución</w:t>
      </w:r>
      <w:r w:rsidRPr="00D15BED">
        <w:rPr>
          <w:rFonts w:ascii="Arial" w:hAnsi="Arial" w:cs="Arial"/>
          <w:sz w:val="24"/>
          <w:szCs w:val="24"/>
        </w:rPr>
        <w:t xml:space="preserve"> Política define a Colombia como:</w:t>
      </w:r>
    </w:p>
    <w:p w:rsidR="007B6765" w:rsidRPr="00D15BED" w:rsidRDefault="007B6765" w:rsidP="007B67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5BED">
        <w:rPr>
          <w:rFonts w:ascii="Arial" w:hAnsi="Arial" w:cs="Arial"/>
          <w:sz w:val="24"/>
          <w:szCs w:val="24"/>
        </w:rPr>
        <w:t>“</w:t>
      </w:r>
      <w:r w:rsidRPr="00B85C13">
        <w:rPr>
          <w:rFonts w:ascii="Arial" w:hAnsi="Arial" w:cs="Arial"/>
          <w:sz w:val="24"/>
          <w:szCs w:val="24"/>
          <w:u w:val="single"/>
        </w:rPr>
        <w:t>Estado</w:t>
      </w:r>
      <w:r w:rsidRPr="00B85C13">
        <w:rPr>
          <w:rFonts w:ascii="Arial" w:hAnsi="Arial" w:cs="Arial"/>
          <w:b/>
          <w:sz w:val="24"/>
          <w:szCs w:val="24"/>
        </w:rPr>
        <w:t xml:space="preserve"> s</w:t>
      </w:r>
      <w:r w:rsidRPr="00D15BED">
        <w:rPr>
          <w:rFonts w:ascii="Arial" w:hAnsi="Arial" w:cs="Arial"/>
          <w:sz w:val="24"/>
          <w:szCs w:val="24"/>
        </w:rPr>
        <w:t xml:space="preserve">ocial de derecho, organizado </w:t>
      </w:r>
      <w:r w:rsidRPr="00CD6378">
        <w:rPr>
          <w:rFonts w:ascii="Arial" w:hAnsi="Arial" w:cs="Arial"/>
          <w:sz w:val="24"/>
          <w:szCs w:val="24"/>
          <w:u w:val="single"/>
        </w:rPr>
        <w:t>en</w:t>
      </w:r>
      <w:r w:rsidRPr="00D15BED">
        <w:rPr>
          <w:rFonts w:ascii="Arial" w:hAnsi="Arial" w:cs="Arial"/>
          <w:sz w:val="24"/>
          <w:szCs w:val="24"/>
        </w:rPr>
        <w:t xml:space="preserve"> forma de República</w:t>
      </w:r>
    </w:p>
    <w:p w:rsidR="007B6765" w:rsidRDefault="007B6765" w:rsidP="007B67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15BED">
        <w:rPr>
          <w:rFonts w:ascii="Arial" w:hAnsi="Arial" w:cs="Arial"/>
          <w:sz w:val="24"/>
          <w:szCs w:val="24"/>
        </w:rPr>
        <w:t xml:space="preserve">Unitaria, descentralizada, </w:t>
      </w:r>
      <w:r w:rsidRPr="00D15BED">
        <w:rPr>
          <w:rFonts w:ascii="Arial" w:hAnsi="Arial" w:cs="Arial"/>
          <w:sz w:val="24"/>
          <w:szCs w:val="24"/>
          <w:u w:val="single"/>
        </w:rPr>
        <w:t xml:space="preserve">con </w:t>
      </w:r>
      <w:r w:rsidRPr="00D15BED">
        <w:rPr>
          <w:rFonts w:ascii="Arial" w:hAnsi="Arial" w:cs="Arial"/>
          <w:sz w:val="24"/>
          <w:szCs w:val="24"/>
        </w:rPr>
        <w:t>autonomía de sus entidades</w:t>
      </w:r>
    </w:p>
    <w:p w:rsidR="007B6765" w:rsidRPr="00B85C13" w:rsidRDefault="007B6765" w:rsidP="007B67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C13">
        <w:rPr>
          <w:rFonts w:ascii="Arial" w:hAnsi="Arial" w:cs="Arial"/>
          <w:sz w:val="24"/>
          <w:szCs w:val="24"/>
        </w:rPr>
        <w:t xml:space="preserve">territoriales, democrática, participativa </w:t>
      </w:r>
      <w:r w:rsidRPr="00B85C13">
        <w:rPr>
          <w:rFonts w:ascii="Arial" w:hAnsi="Arial" w:cs="Arial"/>
          <w:sz w:val="24"/>
          <w:szCs w:val="24"/>
          <w:u w:val="single"/>
        </w:rPr>
        <w:t xml:space="preserve">y </w:t>
      </w:r>
      <w:r w:rsidRPr="00B85C13">
        <w:rPr>
          <w:rFonts w:ascii="Arial" w:hAnsi="Arial" w:cs="Arial"/>
          <w:sz w:val="24"/>
          <w:szCs w:val="24"/>
        </w:rPr>
        <w:t xml:space="preserve">pluralista”. </w:t>
      </w:r>
      <w:r w:rsidRPr="00B85C13">
        <w:rPr>
          <w:rFonts w:ascii="Arial" w:hAnsi="Arial" w:cs="Arial"/>
          <w:sz w:val="24"/>
          <w:szCs w:val="24"/>
          <w:u w:val="single"/>
        </w:rPr>
        <w:t>Hoy</w:t>
      </w:r>
      <w:r w:rsidRPr="00B85C13">
        <w:rPr>
          <w:rFonts w:ascii="Arial" w:hAnsi="Arial" w:cs="Arial"/>
          <w:sz w:val="24"/>
          <w:szCs w:val="24"/>
        </w:rPr>
        <w:t>, casi</w:t>
      </w:r>
    </w:p>
    <w:p w:rsidR="007B6765" w:rsidRPr="00B85C13" w:rsidRDefault="007B6765" w:rsidP="007B67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C13">
        <w:rPr>
          <w:rFonts w:ascii="Arial" w:hAnsi="Arial" w:cs="Arial"/>
          <w:sz w:val="24"/>
          <w:szCs w:val="24"/>
          <w:u w:val="single"/>
        </w:rPr>
        <w:t xml:space="preserve">una </w:t>
      </w:r>
      <w:r w:rsidRPr="00B85C13">
        <w:rPr>
          <w:rFonts w:ascii="Arial" w:hAnsi="Arial" w:cs="Arial"/>
          <w:sz w:val="24"/>
          <w:szCs w:val="24"/>
        </w:rPr>
        <w:t xml:space="preserve">década </w:t>
      </w:r>
      <w:r w:rsidRPr="00B85C13">
        <w:rPr>
          <w:rFonts w:ascii="Arial" w:hAnsi="Arial" w:cs="Arial"/>
          <w:sz w:val="24"/>
          <w:szCs w:val="24"/>
          <w:u w:val="single"/>
        </w:rPr>
        <w:t>después</w:t>
      </w:r>
      <w:r w:rsidRPr="00B85C13">
        <w:rPr>
          <w:rFonts w:ascii="Arial" w:hAnsi="Arial" w:cs="Arial"/>
          <w:sz w:val="24"/>
          <w:szCs w:val="24"/>
        </w:rPr>
        <w:t xml:space="preserve"> de sus promulgación, no se </w:t>
      </w:r>
      <w:r w:rsidRPr="00B85C13">
        <w:rPr>
          <w:rFonts w:ascii="Arial" w:hAnsi="Arial" w:cs="Arial"/>
          <w:sz w:val="24"/>
          <w:szCs w:val="24"/>
          <w:u w:val="single"/>
        </w:rPr>
        <w:t xml:space="preserve">ven </w:t>
      </w:r>
      <w:r w:rsidRPr="00B85C13">
        <w:rPr>
          <w:rFonts w:ascii="Arial" w:hAnsi="Arial" w:cs="Arial"/>
          <w:sz w:val="24"/>
          <w:szCs w:val="24"/>
        </w:rPr>
        <w:t>progresos</w:t>
      </w:r>
    </w:p>
    <w:p w:rsidR="007B6765" w:rsidRPr="00B85C13" w:rsidRDefault="007B6765" w:rsidP="007B67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C13">
        <w:rPr>
          <w:rFonts w:ascii="Arial" w:hAnsi="Arial" w:cs="Arial"/>
          <w:sz w:val="24"/>
          <w:szCs w:val="24"/>
        </w:rPr>
        <w:t xml:space="preserve">evidentes en </w:t>
      </w:r>
      <w:r w:rsidRPr="00B85C13">
        <w:rPr>
          <w:rFonts w:ascii="Arial" w:hAnsi="Arial" w:cs="Arial"/>
          <w:sz w:val="24"/>
          <w:szCs w:val="24"/>
          <w:u w:val="single"/>
        </w:rPr>
        <w:t>la</w:t>
      </w:r>
      <w:r w:rsidRPr="00B85C13">
        <w:rPr>
          <w:rFonts w:ascii="Arial" w:hAnsi="Arial" w:cs="Arial"/>
          <w:sz w:val="24"/>
          <w:szCs w:val="24"/>
        </w:rPr>
        <w:t xml:space="preserve"> participación y la transferencia de poder </w:t>
      </w:r>
      <w:r w:rsidRPr="00B85C13">
        <w:rPr>
          <w:rFonts w:ascii="Arial" w:hAnsi="Arial" w:cs="Arial"/>
          <w:sz w:val="24"/>
          <w:szCs w:val="24"/>
          <w:u w:val="single"/>
        </w:rPr>
        <w:t>al</w:t>
      </w:r>
      <w:r w:rsidRPr="00B85C13">
        <w:rPr>
          <w:rFonts w:ascii="Arial" w:hAnsi="Arial" w:cs="Arial"/>
          <w:sz w:val="24"/>
          <w:szCs w:val="24"/>
        </w:rPr>
        <w:t xml:space="preserve"> </w:t>
      </w:r>
    </w:p>
    <w:p w:rsidR="007B6765" w:rsidRDefault="007B6765" w:rsidP="007B67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C13">
        <w:rPr>
          <w:rFonts w:ascii="Arial" w:hAnsi="Arial" w:cs="Arial"/>
          <w:sz w:val="24"/>
          <w:szCs w:val="24"/>
        </w:rPr>
        <w:t>ciudadano y a las organizaciones sociales.</w:t>
      </w:r>
    </w:p>
    <w:p w:rsidR="006C445B" w:rsidRDefault="006C445B" w:rsidP="006C445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C445B" w:rsidRPr="006C445B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En el primer renglón, la categoría gramatical </w:t>
      </w:r>
      <w:r w:rsidRPr="00524A16">
        <w:rPr>
          <w:rFonts w:ascii="Arial" w:hAnsi="Arial" w:cs="Arial"/>
          <w:u w:val="single"/>
        </w:rPr>
        <w:t>Constitución</w:t>
      </w:r>
      <w:r w:rsidRPr="00524A16">
        <w:rPr>
          <w:rFonts w:ascii="Arial" w:hAnsi="Arial" w:cs="Arial"/>
        </w:rPr>
        <w:t xml:space="preserve"> es: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adjetivo.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sustantivo.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adverbio.</w:t>
            </w:r>
          </w:p>
        </w:tc>
        <w:tc>
          <w:tcPr>
            <w:tcW w:w="3261" w:type="dxa"/>
          </w:tcPr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verbo.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En el renglón 1, la categoría </w:t>
      </w:r>
      <w:r w:rsidRPr="00524A16">
        <w:rPr>
          <w:rFonts w:ascii="Arial" w:hAnsi="Arial" w:cs="Arial"/>
          <w:u w:val="single"/>
        </w:rPr>
        <w:t>a</w:t>
      </w:r>
      <w:r w:rsidRPr="00524A16">
        <w:rPr>
          <w:rFonts w:ascii="Arial" w:hAnsi="Arial" w:cs="Arial"/>
        </w:rPr>
        <w:t xml:space="preserve"> 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artículo.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conjunción.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preposición.</w:t>
            </w:r>
          </w:p>
        </w:tc>
        <w:tc>
          <w:tcPr>
            <w:tcW w:w="3261" w:type="dxa"/>
          </w:tcPr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pronombre.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En el renglón 2, el termino </w:t>
      </w:r>
      <w:r w:rsidRPr="00524A16">
        <w:rPr>
          <w:rFonts w:ascii="Arial" w:hAnsi="Arial" w:cs="Arial"/>
          <w:u w:val="single"/>
        </w:rPr>
        <w:t>Estado</w:t>
      </w:r>
      <w:r w:rsidRPr="00524A16">
        <w:rPr>
          <w:rFonts w:ascii="Arial" w:hAnsi="Arial" w:cs="Arial"/>
        </w:rPr>
        <w:t xml:space="preserve"> 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sustantivo.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adjetivo.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adverbio.</w:t>
            </w:r>
          </w:p>
        </w:tc>
        <w:tc>
          <w:tcPr>
            <w:tcW w:w="3261" w:type="dxa"/>
          </w:tcPr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verbo.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En el renglón 2,  el término </w:t>
      </w:r>
      <w:r w:rsidRPr="00524A16">
        <w:rPr>
          <w:rFonts w:ascii="Arial" w:hAnsi="Arial" w:cs="Arial"/>
          <w:u w:val="single"/>
        </w:rPr>
        <w:t>en</w:t>
      </w:r>
      <w:r w:rsidRPr="00524A16">
        <w:rPr>
          <w:rFonts w:ascii="Arial" w:hAnsi="Arial" w:cs="Arial"/>
        </w:rPr>
        <w:t xml:space="preserve"> 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artículo.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conjunción.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pronombre.</w:t>
            </w:r>
          </w:p>
        </w:tc>
        <w:tc>
          <w:tcPr>
            <w:tcW w:w="3261" w:type="dxa"/>
          </w:tcPr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preposición.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En el renglón 3, el término </w:t>
      </w:r>
      <w:r w:rsidRPr="00524A16">
        <w:rPr>
          <w:rFonts w:ascii="Arial" w:hAnsi="Arial" w:cs="Arial"/>
          <w:u w:val="single"/>
        </w:rPr>
        <w:t>con</w:t>
      </w:r>
      <w:r w:rsidRPr="00524A16">
        <w:rPr>
          <w:rFonts w:ascii="Arial" w:hAnsi="Arial" w:cs="Arial"/>
        </w:rPr>
        <w:t xml:space="preserve"> 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pronombre.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conjunción.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artículo.</w:t>
            </w:r>
          </w:p>
        </w:tc>
        <w:tc>
          <w:tcPr>
            <w:tcW w:w="3261" w:type="dxa"/>
          </w:tcPr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preposición.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En el renglón 4, la partícula </w:t>
      </w:r>
      <w:r w:rsidRPr="00524A16">
        <w:rPr>
          <w:rFonts w:ascii="Arial" w:hAnsi="Arial" w:cs="Arial"/>
          <w:u w:val="single"/>
        </w:rPr>
        <w:t>y</w:t>
      </w:r>
      <w:r w:rsidRPr="00524A16">
        <w:rPr>
          <w:rFonts w:ascii="Arial" w:hAnsi="Arial" w:cs="Arial"/>
        </w:rPr>
        <w:t xml:space="preserve"> 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interjección.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conjunción.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artículo.</w:t>
            </w:r>
          </w:p>
        </w:tc>
        <w:tc>
          <w:tcPr>
            <w:tcW w:w="3261" w:type="dxa"/>
          </w:tcPr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preposición.</w:t>
            </w:r>
          </w:p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C445B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C445B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lastRenderedPageBreak/>
        <w:t xml:space="preserve">En el renglón 4 el término </w:t>
      </w:r>
      <w:r w:rsidRPr="00524A16">
        <w:rPr>
          <w:rFonts w:ascii="Arial" w:hAnsi="Arial" w:cs="Arial"/>
          <w:u w:val="single"/>
        </w:rPr>
        <w:t>hoy</w:t>
      </w:r>
      <w:r w:rsidRPr="00524A16">
        <w:rPr>
          <w:rFonts w:ascii="Arial" w:hAnsi="Arial" w:cs="Arial"/>
        </w:rPr>
        <w:t xml:space="preserve"> 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adjetivo.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adverbio.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sustantivo.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pronombre.</w:t>
            </w:r>
          </w:p>
        </w:tc>
      </w:tr>
    </w:tbl>
    <w:p w:rsidR="006C445B" w:rsidRPr="00524A16" w:rsidRDefault="006C445B" w:rsidP="006C445B">
      <w:pPr>
        <w:jc w:val="both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En el renglón 5, el término </w:t>
      </w:r>
      <w:r w:rsidRPr="00524A16">
        <w:rPr>
          <w:rFonts w:ascii="Arial" w:hAnsi="Arial" w:cs="Arial"/>
          <w:u w:val="single"/>
        </w:rPr>
        <w:t>una</w:t>
      </w:r>
      <w:r w:rsidRPr="00524A16">
        <w:rPr>
          <w:rFonts w:ascii="Arial" w:hAnsi="Arial" w:cs="Arial"/>
        </w:rPr>
        <w:t xml:space="preserve"> 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preposición.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pronombre.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artículo.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adjetivo.</w:t>
            </w: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En el renglón 5 el término </w:t>
      </w:r>
      <w:r w:rsidRPr="00524A16">
        <w:rPr>
          <w:rFonts w:ascii="Arial" w:hAnsi="Arial" w:cs="Arial"/>
          <w:u w:val="single"/>
        </w:rPr>
        <w:t>despué</w:t>
      </w:r>
      <w:r w:rsidRPr="00524A16">
        <w:rPr>
          <w:rFonts w:ascii="Arial" w:hAnsi="Arial" w:cs="Arial"/>
        </w:rPr>
        <w:t>s 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adverbio.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sustantivo.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adjetivo.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pronombre.</w:t>
            </w: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 En el renglón 5, el término </w:t>
      </w:r>
      <w:r w:rsidRPr="00524A16">
        <w:rPr>
          <w:rFonts w:ascii="Arial" w:hAnsi="Arial" w:cs="Arial"/>
          <w:u w:val="single"/>
        </w:rPr>
        <w:t xml:space="preserve">ven </w:t>
      </w:r>
      <w:r w:rsidRPr="00524A16">
        <w:rPr>
          <w:rFonts w:ascii="Arial" w:hAnsi="Arial" w:cs="Arial"/>
        </w:rPr>
        <w:t>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adverbio.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sustantivo.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verbo.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pronombre.</w:t>
            </w: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 En el renglón 6, el término </w:t>
      </w:r>
      <w:r w:rsidRPr="00524A16">
        <w:rPr>
          <w:rFonts w:ascii="Arial" w:hAnsi="Arial" w:cs="Arial"/>
          <w:u w:val="single"/>
        </w:rPr>
        <w:t>la</w:t>
      </w:r>
      <w:r w:rsidRPr="00524A16">
        <w:rPr>
          <w:rFonts w:ascii="Arial" w:hAnsi="Arial" w:cs="Arial"/>
        </w:rPr>
        <w:t xml:space="preserve"> 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artículo.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preposición.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conjunción 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pronombre.</w:t>
            </w: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 En el renglón 6, el término </w:t>
      </w:r>
      <w:r w:rsidRPr="00524A16">
        <w:rPr>
          <w:rFonts w:ascii="Arial" w:hAnsi="Arial" w:cs="Arial"/>
          <w:u w:val="single"/>
        </w:rPr>
        <w:t>a</w:t>
      </w:r>
      <w:r w:rsidRPr="00524A16">
        <w:rPr>
          <w:rFonts w:ascii="Arial" w:hAnsi="Arial" w:cs="Arial"/>
        </w:rPr>
        <w:t>l es: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artículo neutro.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preposición.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contracción.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pronombre.</w:t>
            </w:r>
          </w:p>
        </w:tc>
      </w:tr>
    </w:tbl>
    <w:p w:rsidR="006C445B" w:rsidRDefault="006C445B" w:rsidP="006C445B">
      <w:pPr>
        <w:pStyle w:val="Prrafodelista"/>
        <w:ind w:left="1080"/>
        <w:jc w:val="both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ind w:left="1080"/>
        <w:jc w:val="both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>Resuelve las preguntas de la 13 a la 15 con base en el siguiente texto.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>El lenguaje literario cumple las mismas funciones del lenguaje en general, pero con predominio de la función artística. El lenguaje es moldeable y el escritor lo puede manejar de tal modo que llame la atención no sólo sobre lo que dice (contenido) sino especialmente sobre cómo lo dice (forma).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>Cualquier texto literario es una unidad constituida por la forma y el contenido. El contenido implica una cierta selección del vocabulario; la forma se manifiesta tanto en su disposición o escritura, como el modo de expresar las ideas. Sin embargo, es el aspecto formal donde se manifiesta el carácter literario; no hay contenido estrictamente literario.</w:t>
      </w:r>
    </w:p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>El lenguaje literario cumple las mismas funciones del lenguaje en general, pero con predominio de la función: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literaria.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gráfica.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representativa.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artística.</w:t>
            </w:r>
          </w:p>
        </w:tc>
      </w:tr>
    </w:tbl>
    <w:p w:rsidR="00EF4E14" w:rsidRDefault="00EF4E14"/>
    <w:p w:rsidR="006C445B" w:rsidRDefault="006C445B"/>
    <w:p w:rsidR="006C445B" w:rsidRDefault="006C445B"/>
    <w:p w:rsidR="006C445B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35023">
        <w:rPr>
          <w:rFonts w:ascii="Arial" w:hAnsi="Arial" w:cs="Arial"/>
        </w:rPr>
        <w:lastRenderedPageBreak/>
        <w:t>El lenguaje es moldeable y el escritor  lo puede manejar de tal modo que llame la atención sólo sobre lo que dice</w:t>
      </w:r>
    </w:p>
    <w:p w:rsidR="006C445B" w:rsidRPr="00235023" w:rsidRDefault="006C445B" w:rsidP="006C445B">
      <w:pPr>
        <w:pStyle w:val="Prrafodelista"/>
        <w:jc w:val="both"/>
        <w:rPr>
          <w:rFonts w:ascii="Arial" w:hAnsi="Arial" w:cs="Arial"/>
        </w:rPr>
      </w:pPr>
    </w:p>
    <w:p w:rsidR="006C445B" w:rsidRDefault="006C445B" w:rsidP="006C445B">
      <w:p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           La anterior afirmación es falsa ya que</w:t>
      </w:r>
    </w:p>
    <w:tbl>
      <w:tblPr>
        <w:tblW w:w="9214" w:type="dxa"/>
        <w:tblInd w:w="81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C445B" w:rsidRPr="00524A16" w:rsidTr="004834DD">
        <w:tc>
          <w:tcPr>
            <w:tcW w:w="4678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>a: El lenguaje es moldeable y el escritor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lo puede manejar de tal modo que,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llame la atención sólo sobre el 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</w:t>
            </w:r>
            <w:proofErr w:type="gramStart"/>
            <w:r w:rsidRPr="00524A16">
              <w:rPr>
                <w:rFonts w:ascii="Arial" w:hAnsi="Arial" w:cs="Arial"/>
              </w:rPr>
              <w:t>contenido</w:t>
            </w:r>
            <w:proofErr w:type="gramEnd"/>
            <w:r w:rsidRPr="00524A16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>c: El lenguaje es moldeable y el escritor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lo puede manejar de tal modo que,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</w:t>
            </w:r>
            <w:proofErr w:type="gramStart"/>
            <w:r w:rsidRPr="00524A16">
              <w:rPr>
                <w:rFonts w:ascii="Arial" w:hAnsi="Arial" w:cs="Arial"/>
              </w:rPr>
              <w:t>llame</w:t>
            </w:r>
            <w:proofErr w:type="gramEnd"/>
            <w:r w:rsidRPr="00524A16">
              <w:rPr>
                <w:rFonts w:ascii="Arial" w:hAnsi="Arial" w:cs="Arial"/>
              </w:rPr>
              <w:t xml:space="preserve"> la atención sólo en su forma.</w:t>
            </w:r>
          </w:p>
        </w:tc>
      </w:tr>
      <w:tr w:rsidR="006C445B" w:rsidRPr="00524A16" w:rsidTr="004834DD">
        <w:tc>
          <w:tcPr>
            <w:tcW w:w="4678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>b: El lenguaje es moldeable y el escritor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lo puede manejar de tal modo, que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</w:t>
            </w:r>
            <w:proofErr w:type="gramStart"/>
            <w:r w:rsidRPr="00524A16">
              <w:rPr>
                <w:rFonts w:ascii="Arial" w:hAnsi="Arial" w:cs="Arial"/>
              </w:rPr>
              <w:t>llame</w:t>
            </w:r>
            <w:proofErr w:type="gramEnd"/>
            <w:r w:rsidRPr="00524A16">
              <w:rPr>
                <w:rFonts w:ascii="Arial" w:hAnsi="Arial" w:cs="Arial"/>
              </w:rPr>
              <w:t xml:space="preserve"> la atención sólo de cómo lo dice.</w:t>
            </w:r>
          </w:p>
        </w:tc>
        <w:tc>
          <w:tcPr>
            <w:tcW w:w="4536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>d: El lenguaje es moldeable y el escritor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lo puede manejar de tal modo que,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llame la atención no sólo lo que dice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(contenido) sino especialmente 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Sobre cómo lo dice (forma).</w:t>
            </w:r>
          </w:p>
        </w:tc>
      </w:tr>
    </w:tbl>
    <w:p w:rsidR="006C445B" w:rsidRPr="006C445B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C445B">
        <w:rPr>
          <w:rFonts w:ascii="Arial" w:hAnsi="Arial" w:cs="Arial"/>
        </w:rPr>
        <w:t>No existen contenidos estrictamente  literarios ya que:</w:t>
      </w:r>
    </w:p>
    <w:tbl>
      <w:tblPr>
        <w:tblW w:w="9214" w:type="dxa"/>
        <w:tblInd w:w="81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C445B" w:rsidRPr="00524A16" w:rsidTr="004834DD">
        <w:tc>
          <w:tcPr>
            <w:tcW w:w="4678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a: Es sólo el aspecto formal en donde se 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</w:t>
            </w:r>
            <w:proofErr w:type="gramStart"/>
            <w:r w:rsidRPr="00524A16">
              <w:rPr>
                <w:rFonts w:ascii="Arial" w:hAnsi="Arial" w:cs="Arial"/>
              </w:rPr>
              <w:t>manifiesta</w:t>
            </w:r>
            <w:proofErr w:type="gramEnd"/>
            <w:r w:rsidRPr="00524A16">
              <w:rPr>
                <w:rFonts w:ascii="Arial" w:hAnsi="Arial" w:cs="Arial"/>
              </w:rPr>
              <w:t xml:space="preserve"> el carácter literario.</w:t>
            </w:r>
          </w:p>
        </w:tc>
        <w:tc>
          <w:tcPr>
            <w:tcW w:w="4536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c: Es sólo el aspecto lingüístico en 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donde se manifiesta el carácter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 </w:t>
            </w:r>
            <w:proofErr w:type="gramStart"/>
            <w:r w:rsidRPr="00524A16">
              <w:rPr>
                <w:rFonts w:ascii="Arial" w:hAnsi="Arial" w:cs="Arial"/>
              </w:rPr>
              <w:t>literario</w:t>
            </w:r>
            <w:proofErr w:type="gramEnd"/>
            <w:r w:rsidRPr="00524A16">
              <w:rPr>
                <w:rFonts w:ascii="Arial" w:hAnsi="Arial" w:cs="Arial"/>
              </w:rPr>
              <w:t>.</w:t>
            </w:r>
          </w:p>
        </w:tc>
      </w:tr>
      <w:tr w:rsidR="006C445B" w:rsidRPr="00524A16" w:rsidTr="004834DD">
        <w:tc>
          <w:tcPr>
            <w:tcW w:w="4678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b: Es sólo el aspecto literal en donde 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</w:t>
            </w:r>
            <w:proofErr w:type="gramStart"/>
            <w:r w:rsidRPr="00524A16">
              <w:rPr>
                <w:rFonts w:ascii="Arial" w:hAnsi="Arial" w:cs="Arial"/>
              </w:rPr>
              <w:t>se</w:t>
            </w:r>
            <w:proofErr w:type="gramEnd"/>
            <w:r w:rsidRPr="00524A16">
              <w:rPr>
                <w:rFonts w:ascii="Arial" w:hAnsi="Arial" w:cs="Arial"/>
              </w:rPr>
              <w:t xml:space="preserve"> manifiesta el carácter literario.</w:t>
            </w:r>
          </w:p>
        </w:tc>
        <w:tc>
          <w:tcPr>
            <w:tcW w:w="4536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>d: Es sólo en el aspecto del contenido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en donde se manifiesta el carácter 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</w:t>
            </w:r>
            <w:proofErr w:type="gramStart"/>
            <w:r w:rsidRPr="00524A16">
              <w:rPr>
                <w:rFonts w:ascii="Arial" w:hAnsi="Arial" w:cs="Arial"/>
              </w:rPr>
              <w:t>literario</w:t>
            </w:r>
            <w:proofErr w:type="gramEnd"/>
            <w:r w:rsidRPr="00524A16">
              <w:rPr>
                <w:rFonts w:ascii="Arial" w:hAnsi="Arial" w:cs="Arial"/>
              </w:rPr>
              <w:t>.</w:t>
            </w: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>Responde la pregunta 16 con base en el siguiente texto: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“Eres una canción. Aire ligero 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  <w:proofErr w:type="gramStart"/>
      <w:r w:rsidRPr="00524A16">
        <w:rPr>
          <w:rFonts w:ascii="Arial" w:hAnsi="Arial" w:cs="Arial"/>
        </w:rPr>
        <w:t>cernido</w:t>
      </w:r>
      <w:proofErr w:type="gramEnd"/>
      <w:r w:rsidRPr="00524A16">
        <w:rPr>
          <w:rFonts w:ascii="Arial" w:hAnsi="Arial" w:cs="Arial"/>
        </w:rPr>
        <w:t xml:space="preserve"> entre las flores y los nidos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 </w:t>
      </w:r>
      <w:proofErr w:type="gramStart"/>
      <w:r w:rsidRPr="00524A16">
        <w:rPr>
          <w:rFonts w:ascii="Arial" w:hAnsi="Arial" w:cs="Arial"/>
        </w:rPr>
        <w:t>y</w:t>
      </w:r>
      <w:proofErr w:type="gramEnd"/>
      <w:r w:rsidRPr="00524A16">
        <w:rPr>
          <w:rFonts w:ascii="Arial" w:hAnsi="Arial" w:cs="Arial"/>
        </w:rPr>
        <w:t xml:space="preserve"> es tu melena un río verdadero”.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 La anterior figura literaria recibe el nombre de: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Elipsis 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Personificación.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Metáfora.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Símil o comparación.</w:t>
            </w:r>
          </w:p>
        </w:tc>
      </w:tr>
    </w:tbl>
    <w:p w:rsidR="006C445B" w:rsidRPr="00524A16" w:rsidRDefault="006C445B" w:rsidP="006C445B">
      <w:pPr>
        <w:jc w:val="both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>Responde las preguntas 17 y 18 con base en el siguiente texto: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“Consiste en comparar dos elementos. El término del cual se habla se denomina real y generalmente es muy conocido y el término a que se llega es la imagen que quiere del autor. Siempre aparece la palabra comparativo. 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>(</w:t>
      </w:r>
      <w:proofErr w:type="gramStart"/>
      <w:r w:rsidRPr="00524A16">
        <w:rPr>
          <w:rFonts w:ascii="Arial" w:hAnsi="Arial" w:cs="Arial"/>
        </w:rPr>
        <w:t>como</w:t>
      </w:r>
      <w:proofErr w:type="gramEnd"/>
      <w:r w:rsidRPr="00524A16">
        <w:rPr>
          <w:rFonts w:ascii="Arial" w:hAnsi="Arial" w:cs="Arial"/>
        </w:rPr>
        <w:t>, semejante, parecido, igual…).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 En el anterior texto se está definiendo: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Elipsis.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Personificación.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Metáfora.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Símil o comparación.</w:t>
            </w:r>
          </w:p>
        </w:tc>
      </w:tr>
    </w:tbl>
    <w:p w:rsidR="006C445B" w:rsidRDefault="006C445B" w:rsidP="006C445B">
      <w:pPr>
        <w:jc w:val="both"/>
        <w:rPr>
          <w:rFonts w:ascii="Arial" w:hAnsi="Arial" w:cs="Arial"/>
        </w:rPr>
      </w:pPr>
    </w:p>
    <w:p w:rsidR="00EA6041" w:rsidRPr="00524A16" w:rsidRDefault="00EA6041" w:rsidP="006C445B">
      <w:pPr>
        <w:jc w:val="both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lastRenderedPageBreak/>
        <w:t>La figura literaria que se define en el texto se diferencia de la metáfora ya que:</w:t>
      </w:r>
    </w:p>
    <w:tbl>
      <w:tblPr>
        <w:tblW w:w="9214" w:type="dxa"/>
        <w:tblInd w:w="81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C445B" w:rsidRPr="00524A16" w:rsidTr="004834DD">
        <w:tc>
          <w:tcPr>
            <w:tcW w:w="4678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a: Aparece un elemento con otro más 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</w:t>
            </w:r>
            <w:proofErr w:type="gramStart"/>
            <w:r w:rsidRPr="00524A16">
              <w:rPr>
                <w:rFonts w:ascii="Arial" w:hAnsi="Arial" w:cs="Arial"/>
              </w:rPr>
              <w:t>expresivo</w:t>
            </w:r>
            <w:proofErr w:type="gramEnd"/>
            <w:r w:rsidRPr="00524A16">
              <w:rPr>
                <w:rFonts w:ascii="Arial" w:hAnsi="Arial" w:cs="Arial"/>
              </w:rPr>
              <w:t>..</w:t>
            </w:r>
          </w:p>
        </w:tc>
        <w:tc>
          <w:tcPr>
            <w:tcW w:w="4536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>c: Aparece siempre la palabra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</w:t>
            </w:r>
            <w:proofErr w:type="gramStart"/>
            <w:r w:rsidRPr="00524A16">
              <w:rPr>
                <w:rFonts w:ascii="Arial" w:hAnsi="Arial" w:cs="Arial"/>
              </w:rPr>
              <w:t>comparativa</w:t>
            </w:r>
            <w:proofErr w:type="gramEnd"/>
            <w:r w:rsidRPr="00524A16">
              <w:rPr>
                <w:rFonts w:ascii="Arial" w:hAnsi="Arial" w:cs="Arial"/>
              </w:rPr>
              <w:t>.</w:t>
            </w:r>
          </w:p>
        </w:tc>
      </w:tr>
      <w:tr w:rsidR="006C445B" w:rsidRPr="00524A16" w:rsidTr="004834DD">
        <w:tc>
          <w:tcPr>
            <w:tcW w:w="4678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aparecen cualidades comunes.</w:t>
            </w:r>
          </w:p>
        </w:tc>
        <w:tc>
          <w:tcPr>
            <w:tcW w:w="4536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>d: Aparece otro elemento menos</w:t>
            </w:r>
          </w:p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A16">
              <w:rPr>
                <w:rFonts w:ascii="Arial" w:hAnsi="Arial" w:cs="Arial"/>
              </w:rPr>
              <w:t xml:space="preserve">    </w:t>
            </w:r>
            <w:proofErr w:type="gramStart"/>
            <w:r w:rsidRPr="00524A16">
              <w:rPr>
                <w:rFonts w:ascii="Arial" w:hAnsi="Arial" w:cs="Arial"/>
              </w:rPr>
              <w:t>expresivo</w:t>
            </w:r>
            <w:proofErr w:type="gramEnd"/>
            <w:r w:rsidRPr="00524A16">
              <w:rPr>
                <w:rFonts w:ascii="Arial" w:hAnsi="Arial" w:cs="Arial"/>
              </w:rPr>
              <w:t>.</w:t>
            </w:r>
          </w:p>
        </w:tc>
      </w:tr>
    </w:tbl>
    <w:p w:rsidR="006C445B" w:rsidRPr="00524A16" w:rsidRDefault="006C445B" w:rsidP="006C445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>Resuelve las preguntas 19 y 20 con base en el siguiente texto: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>“¡Oh desmayo dichoso!</w:t>
      </w:r>
    </w:p>
    <w:p w:rsidR="006C445B" w:rsidRPr="00524A16" w:rsidRDefault="006C445B" w:rsidP="006C445B">
      <w:pPr>
        <w:pStyle w:val="Prrafodelista"/>
        <w:jc w:val="both"/>
        <w:rPr>
          <w:rFonts w:ascii="Arial" w:hAnsi="Arial" w:cs="Arial"/>
        </w:rPr>
      </w:pPr>
      <w:r w:rsidRPr="00524A16">
        <w:rPr>
          <w:rFonts w:ascii="Arial" w:hAnsi="Arial" w:cs="Arial"/>
        </w:rPr>
        <w:t xml:space="preserve"> </w:t>
      </w:r>
      <w:proofErr w:type="gramStart"/>
      <w:r w:rsidRPr="00524A16">
        <w:rPr>
          <w:rFonts w:ascii="Arial" w:hAnsi="Arial" w:cs="Arial"/>
        </w:rPr>
        <w:t>¡</w:t>
      </w:r>
      <w:proofErr w:type="gramEnd"/>
      <w:r w:rsidRPr="00524A16">
        <w:rPr>
          <w:rFonts w:ascii="Arial" w:hAnsi="Arial" w:cs="Arial"/>
        </w:rPr>
        <w:t>Oh muerte que das vida”</w:t>
      </w:r>
    </w:p>
    <w:p w:rsidR="006C445B" w:rsidRPr="00524A16" w:rsidRDefault="006C445B" w:rsidP="006C445B">
      <w:pPr>
        <w:pStyle w:val="Prrafodelista"/>
        <w:ind w:left="1212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24A16">
        <w:rPr>
          <w:rFonts w:ascii="Arial" w:hAnsi="Arial" w:cs="Arial"/>
        </w:rPr>
        <w:t>El anterior texto literario es representativo de: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Paradoja o contracción.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Personificación.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Elipsis.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metáfora.</w:t>
            </w:r>
          </w:p>
        </w:tc>
      </w:tr>
    </w:tbl>
    <w:p w:rsidR="006C445B" w:rsidRPr="00524A16" w:rsidRDefault="006C445B" w:rsidP="006C445B">
      <w:pPr>
        <w:pStyle w:val="Prrafodelista"/>
        <w:ind w:left="1212"/>
        <w:rPr>
          <w:rFonts w:ascii="Arial" w:hAnsi="Arial" w:cs="Arial"/>
        </w:rPr>
      </w:pPr>
    </w:p>
    <w:p w:rsidR="006C445B" w:rsidRPr="00524A16" w:rsidRDefault="006C445B" w:rsidP="006C445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24A16">
        <w:rPr>
          <w:rFonts w:ascii="Arial" w:hAnsi="Arial" w:cs="Arial"/>
        </w:rPr>
        <w:t>La contradicción en la figura literaria (segundo renglón) se presenta en las palabras: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a</w:t>
            </w:r>
            <w:proofErr w:type="gramEnd"/>
            <w:r w:rsidRPr="00524A16">
              <w:rPr>
                <w:rFonts w:ascii="Arial" w:hAnsi="Arial" w:cs="Arial"/>
              </w:rPr>
              <w:t>: Muerte – dichosa.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c</w:t>
            </w:r>
            <w:proofErr w:type="gramEnd"/>
            <w:r w:rsidRPr="00524A16">
              <w:rPr>
                <w:rFonts w:ascii="Arial" w:hAnsi="Arial" w:cs="Arial"/>
              </w:rPr>
              <w:t>: Desmayo – dichoso..</w:t>
            </w:r>
          </w:p>
        </w:tc>
      </w:tr>
      <w:tr w:rsidR="006C445B" w:rsidRPr="00524A16" w:rsidTr="004834DD">
        <w:tc>
          <w:tcPr>
            <w:tcW w:w="3260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b</w:t>
            </w:r>
            <w:proofErr w:type="gramEnd"/>
            <w:r w:rsidRPr="00524A16">
              <w:rPr>
                <w:rFonts w:ascii="Arial" w:hAnsi="Arial" w:cs="Arial"/>
              </w:rPr>
              <w:t>: desmayo - vida.</w:t>
            </w:r>
          </w:p>
        </w:tc>
        <w:tc>
          <w:tcPr>
            <w:tcW w:w="3261" w:type="dxa"/>
          </w:tcPr>
          <w:p w:rsidR="006C445B" w:rsidRPr="00524A16" w:rsidRDefault="006C445B" w:rsidP="004834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24A16">
              <w:rPr>
                <w:rFonts w:ascii="Arial" w:hAnsi="Arial" w:cs="Arial"/>
              </w:rPr>
              <w:t>d</w:t>
            </w:r>
            <w:proofErr w:type="gramEnd"/>
            <w:r w:rsidRPr="00524A16">
              <w:rPr>
                <w:rFonts w:ascii="Arial" w:hAnsi="Arial" w:cs="Arial"/>
              </w:rPr>
              <w:t>: Muerte – vida..</w:t>
            </w:r>
          </w:p>
        </w:tc>
      </w:tr>
    </w:tbl>
    <w:p w:rsidR="006C445B" w:rsidRPr="00524A16" w:rsidRDefault="006C445B" w:rsidP="006C445B">
      <w:pPr>
        <w:rPr>
          <w:rFonts w:ascii="Arial" w:hAnsi="Arial" w:cs="Arial"/>
        </w:rPr>
      </w:pPr>
    </w:p>
    <w:p w:rsidR="006C445B" w:rsidRDefault="006C445B" w:rsidP="006C445B">
      <w:pPr>
        <w:jc w:val="both"/>
        <w:rPr>
          <w:rFonts w:ascii="Arial" w:hAnsi="Arial" w:cs="Arial"/>
        </w:rPr>
      </w:pPr>
    </w:p>
    <w:p w:rsidR="006C445B" w:rsidRDefault="006C445B"/>
    <w:sectPr w:rsidR="006C44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665"/>
    <w:multiLevelType w:val="hybridMultilevel"/>
    <w:tmpl w:val="2C04178A"/>
    <w:lvl w:ilvl="0" w:tplc="CF00C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E1CAD"/>
    <w:multiLevelType w:val="hybridMultilevel"/>
    <w:tmpl w:val="63261F98"/>
    <w:lvl w:ilvl="0" w:tplc="D9BECEE2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C034E"/>
    <w:multiLevelType w:val="hybridMultilevel"/>
    <w:tmpl w:val="FEC2EB1E"/>
    <w:lvl w:ilvl="0" w:tplc="B8BCB4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94BD7"/>
    <w:multiLevelType w:val="hybridMultilevel"/>
    <w:tmpl w:val="F7C046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5"/>
    <w:rsid w:val="006C445B"/>
    <w:rsid w:val="006D43AB"/>
    <w:rsid w:val="007B6765"/>
    <w:rsid w:val="00EA6041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6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6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2013-08-04T20:05:00Z</dcterms:created>
  <dcterms:modified xsi:type="dcterms:W3CDTF">2013-08-04T20:52:00Z</dcterms:modified>
</cp:coreProperties>
</file>